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046C" w14:textId="31F4F109" w:rsidR="001E12C0" w:rsidRDefault="006C5082" w:rsidP="006C5082">
      <w:pPr>
        <w:pStyle w:val="Title"/>
        <w:tabs>
          <w:tab w:val="left" w:pos="0"/>
        </w:tabs>
        <w:ind w:left="-270"/>
        <w:rPr>
          <w:rFonts w:ascii="MetaBook-Roman" w:hAnsi="MetaBook-Roman"/>
          <w:sz w:val="32"/>
        </w:rPr>
      </w:pPr>
      <w:r>
        <w:rPr>
          <w:rFonts w:ascii="MetaBook-Roman" w:hAnsi="MetaBook-Roman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51A3E12" wp14:editId="1CCFB1F3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3381375" cy="647053"/>
            <wp:effectExtent l="0" t="0" r="0" b="1270"/>
            <wp:wrapSquare wrapText="bothSides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4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405296" w14:textId="63FB122B" w:rsidR="00CD3DEC" w:rsidRPr="008D01C6" w:rsidRDefault="00CD3DEC" w:rsidP="008D01C6">
      <w:pPr>
        <w:pStyle w:val="Title"/>
        <w:jc w:val="left"/>
        <w:rPr>
          <w:rFonts w:ascii="Arial" w:hAnsi="Arial" w:cs="Arial"/>
          <w:i/>
          <w:iCs/>
          <w:sz w:val="20"/>
          <w:u w:val="single"/>
        </w:rPr>
      </w:pPr>
    </w:p>
    <w:p w14:paraId="16D4D391" w14:textId="43C3DEAE" w:rsidR="002B105F" w:rsidRDefault="002B105F" w:rsidP="00307875">
      <w:pPr>
        <w:pStyle w:val="Title"/>
        <w:rPr>
          <w:rFonts w:ascii="Arial" w:hAnsi="Arial" w:cs="Arial"/>
          <w:sz w:val="32"/>
          <w:u w:val="single"/>
        </w:rPr>
      </w:pPr>
    </w:p>
    <w:p w14:paraId="4CAEE186" w14:textId="77777777" w:rsidR="006C5082" w:rsidRDefault="006C5082" w:rsidP="00307875">
      <w:pPr>
        <w:pStyle w:val="Title"/>
        <w:rPr>
          <w:rFonts w:ascii="Arial" w:hAnsi="Arial" w:cs="Arial"/>
          <w:sz w:val="28"/>
          <w:szCs w:val="28"/>
        </w:rPr>
      </w:pPr>
    </w:p>
    <w:p w14:paraId="08FC68D2" w14:textId="77777777" w:rsidR="006C5082" w:rsidRDefault="006C5082" w:rsidP="00307875">
      <w:pPr>
        <w:pStyle w:val="Title"/>
        <w:rPr>
          <w:rFonts w:ascii="Arial" w:hAnsi="Arial" w:cs="Arial"/>
          <w:sz w:val="28"/>
          <w:szCs w:val="28"/>
        </w:rPr>
      </w:pPr>
    </w:p>
    <w:p w14:paraId="6DAD3CE6" w14:textId="6C0EA5D2" w:rsidR="00854121" w:rsidRPr="002B105F" w:rsidRDefault="00EF30AE" w:rsidP="00307875">
      <w:pPr>
        <w:pStyle w:val="Title"/>
        <w:rPr>
          <w:rFonts w:ascii="MetaBook-Roman" w:hAnsi="MetaBook-Roman"/>
          <w:sz w:val="28"/>
          <w:szCs w:val="28"/>
        </w:rPr>
      </w:pPr>
      <w:r w:rsidRPr="002B105F">
        <w:rPr>
          <w:rFonts w:ascii="Arial" w:hAnsi="Arial" w:cs="Arial"/>
          <w:sz w:val="28"/>
          <w:szCs w:val="28"/>
        </w:rPr>
        <w:t>Team Leader Information</w:t>
      </w:r>
    </w:p>
    <w:p w14:paraId="2A063FDD" w14:textId="77777777" w:rsidR="00854121" w:rsidRPr="006B59BE" w:rsidRDefault="00854121">
      <w:pPr>
        <w:rPr>
          <w:rFonts w:ascii="Arial" w:hAnsi="Arial" w:cs="Arial"/>
          <w:sz w:val="16"/>
        </w:rPr>
      </w:pPr>
    </w:p>
    <w:p w14:paraId="4CCCC1F3" w14:textId="23B77A8B" w:rsidR="00197906" w:rsidRPr="006B59BE" w:rsidRDefault="00197906" w:rsidP="00290BED">
      <w:pPr>
        <w:pStyle w:val="ListParagraph"/>
      </w:pPr>
      <w:r w:rsidRPr="006B59BE">
        <w:t>Thank you for pa</w:t>
      </w:r>
      <w:r w:rsidR="00943F89">
        <w:t>rticipating in our 20</w:t>
      </w:r>
      <w:r w:rsidR="00F63B55">
        <w:t>2</w:t>
      </w:r>
      <w:r w:rsidR="00005EA6">
        <w:t>5</w:t>
      </w:r>
      <w:r w:rsidR="00F63B55">
        <w:t xml:space="preserve"> </w:t>
      </w:r>
      <w:r w:rsidR="000741BA">
        <w:t xml:space="preserve">Fall </w:t>
      </w:r>
      <w:r w:rsidR="00943F89">
        <w:t>Day of Caring</w:t>
      </w:r>
      <w:r w:rsidRPr="006B59BE">
        <w:t>. This day would not be possible without you and your team of volunteers</w:t>
      </w:r>
      <w:r w:rsidR="00863BC9">
        <w:t>. We have some information to share with you about the day.</w:t>
      </w:r>
    </w:p>
    <w:p w14:paraId="28953F19" w14:textId="77777777" w:rsidR="000741BA" w:rsidRPr="00602EDB" w:rsidRDefault="000741BA" w:rsidP="00602EDB">
      <w:pPr>
        <w:rPr>
          <w:highlight w:val="yellow"/>
        </w:rPr>
      </w:pPr>
    </w:p>
    <w:p w14:paraId="00A267D8" w14:textId="64044150" w:rsidR="00197906" w:rsidRPr="006B59BE" w:rsidRDefault="00F63B55" w:rsidP="00863BC9">
      <w:pPr>
        <w:pStyle w:val="ListParagraph"/>
        <w:numPr>
          <w:ilvl w:val="0"/>
          <w:numId w:val="5"/>
        </w:numPr>
      </w:pPr>
      <w:r w:rsidRPr="000741BA">
        <w:rPr>
          <w:b/>
          <w:bCs/>
        </w:rPr>
        <w:t>All volunteers</w:t>
      </w:r>
      <w:r w:rsidRPr="00554683">
        <w:rPr>
          <w:b/>
          <w:bCs/>
        </w:rPr>
        <w:t xml:space="preserve"> must sign our Day of Caring Volunteer waiver</w:t>
      </w:r>
      <w:r w:rsidR="00E333DE">
        <w:t>;</w:t>
      </w:r>
      <w:r w:rsidRPr="00554683">
        <w:t xml:space="preserve"> </w:t>
      </w:r>
      <w:r w:rsidR="00602EDB">
        <w:t>feel free to make as many copies as you need</w:t>
      </w:r>
      <w:r w:rsidRPr="00554683">
        <w:t>.  *Anyone under the age of 18, must have a parent/guardian signature on the form.</w:t>
      </w:r>
    </w:p>
    <w:p w14:paraId="71768110" w14:textId="77777777" w:rsidR="00197906" w:rsidRPr="006B59BE" w:rsidRDefault="00197906" w:rsidP="00290BED">
      <w:pPr>
        <w:pStyle w:val="ListParagraph"/>
      </w:pPr>
    </w:p>
    <w:p w14:paraId="6A423A79" w14:textId="170D6B46" w:rsidR="00262FCF" w:rsidRDefault="00197906" w:rsidP="00504F8F">
      <w:pPr>
        <w:pStyle w:val="ListParagraph"/>
        <w:numPr>
          <w:ilvl w:val="0"/>
          <w:numId w:val="5"/>
        </w:numPr>
      </w:pPr>
      <w:r w:rsidRPr="006B59BE">
        <w:t>If you have extra rakes, pruners, paper towels, win</w:t>
      </w:r>
      <w:r w:rsidR="00F05326">
        <w:t>dow cleaner</w:t>
      </w:r>
      <w:r w:rsidRPr="006B59BE">
        <w:t xml:space="preserve">, </w:t>
      </w:r>
      <w:r w:rsidR="0079700B" w:rsidRPr="006B59BE">
        <w:t xml:space="preserve">paint brushes, </w:t>
      </w:r>
      <w:r w:rsidR="00AA74D3">
        <w:t xml:space="preserve">people, </w:t>
      </w:r>
      <w:r w:rsidRPr="006B59BE">
        <w:t>etc. that you would be wi</w:t>
      </w:r>
      <w:r w:rsidR="0079700B" w:rsidRPr="006B59BE">
        <w:t>lling to bring</w:t>
      </w:r>
      <w:r w:rsidR="00E333DE">
        <w:t>,</w:t>
      </w:r>
      <w:r w:rsidR="0079700B" w:rsidRPr="006B59BE">
        <w:t xml:space="preserve"> that would be </w:t>
      </w:r>
      <w:r w:rsidRPr="006B59BE">
        <w:t xml:space="preserve">great!  The extra items may help your projects run </w:t>
      </w:r>
      <w:r w:rsidR="00E333DE">
        <w:t>smoothly and allow you to complete them quickly</w:t>
      </w:r>
      <w:r w:rsidR="00276242">
        <w:t>.</w:t>
      </w:r>
      <w:r w:rsidR="00E000B7">
        <w:t xml:space="preserve"> </w:t>
      </w:r>
    </w:p>
    <w:p w14:paraId="666B7604" w14:textId="77777777" w:rsidR="00276242" w:rsidRDefault="00276242" w:rsidP="00995C13">
      <w:pPr>
        <w:pStyle w:val="ListParagraph"/>
      </w:pPr>
    </w:p>
    <w:p w14:paraId="57784853" w14:textId="4F6DD36A" w:rsidR="00262FCF" w:rsidRPr="006B59BE" w:rsidRDefault="00262FCF" w:rsidP="00A5507A">
      <w:pPr>
        <w:pStyle w:val="ListParagraph"/>
        <w:numPr>
          <w:ilvl w:val="0"/>
          <w:numId w:val="5"/>
        </w:numPr>
      </w:pPr>
      <w:r w:rsidRPr="006B59BE">
        <w:t xml:space="preserve">REMINDER:  </w:t>
      </w:r>
      <w:r w:rsidR="00AA74D3">
        <w:t>T</w:t>
      </w:r>
      <w:r w:rsidRPr="006B59BE">
        <w:t>eams that have raking or pruning projects will</w:t>
      </w:r>
      <w:r w:rsidR="00971E7A">
        <w:t xml:space="preserve"> need</w:t>
      </w:r>
      <w:r w:rsidRPr="006B59BE">
        <w:t xml:space="preserve"> to bag and take the leaves/debris to</w:t>
      </w:r>
      <w:r w:rsidR="00971E7A">
        <w:t xml:space="preserve"> the project recipient</w:t>
      </w:r>
      <w:r w:rsidR="007C4A27">
        <w:t>’</w:t>
      </w:r>
      <w:r w:rsidR="00971E7A">
        <w:t xml:space="preserve">s regular </w:t>
      </w:r>
      <w:r w:rsidR="00281FAA">
        <w:t>pick-up</w:t>
      </w:r>
      <w:r w:rsidR="00971E7A">
        <w:t xml:space="preserve"> area.  We do not have a volunteer team disposing of </w:t>
      </w:r>
      <w:r w:rsidR="00BA6D67">
        <w:t>debris;</w:t>
      </w:r>
      <w:r w:rsidR="00971E7A">
        <w:t xml:space="preserve"> </w:t>
      </w:r>
      <w:r w:rsidR="00971E7A" w:rsidRPr="00547080">
        <w:rPr>
          <w:u w:val="single"/>
        </w:rPr>
        <w:t xml:space="preserve">it </w:t>
      </w:r>
      <w:r w:rsidR="007C4A27" w:rsidRPr="00547080">
        <w:rPr>
          <w:u w:val="single"/>
        </w:rPr>
        <w:t>is the</w:t>
      </w:r>
      <w:r w:rsidR="00971E7A" w:rsidRPr="00547080">
        <w:rPr>
          <w:u w:val="single"/>
        </w:rPr>
        <w:t xml:space="preserve"> </w:t>
      </w:r>
      <w:r w:rsidR="00E000B7" w:rsidRPr="00547080">
        <w:rPr>
          <w:u w:val="single"/>
        </w:rPr>
        <w:t>homeowner’s</w:t>
      </w:r>
      <w:r w:rsidR="00971E7A" w:rsidRPr="00547080">
        <w:rPr>
          <w:u w:val="single"/>
        </w:rPr>
        <w:t xml:space="preserve"> responsibility</w:t>
      </w:r>
      <w:r w:rsidR="00971E7A">
        <w:t xml:space="preserve">.  </w:t>
      </w:r>
    </w:p>
    <w:p w14:paraId="3C7B8A92" w14:textId="77777777" w:rsidR="00197906" w:rsidRPr="006B59BE" w:rsidRDefault="00197906" w:rsidP="00995C13">
      <w:pPr>
        <w:pStyle w:val="ListParagraph"/>
        <w:ind w:left="0"/>
      </w:pPr>
    </w:p>
    <w:p w14:paraId="6966BE97" w14:textId="77C2A4D3" w:rsidR="00AC3866" w:rsidRPr="00AC3866" w:rsidRDefault="00AA74D3" w:rsidP="00A5507A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Remind </w:t>
      </w:r>
      <w:r w:rsidR="00E000B7">
        <w:t>homeowners</w:t>
      </w:r>
      <w:r>
        <w:t xml:space="preserve"> not to add extra projects (unless you want to do them) because you need to move to your next project </w:t>
      </w:r>
      <w:r w:rsidR="00C9113B">
        <w:t>on time</w:t>
      </w:r>
      <w:r>
        <w:t xml:space="preserve">.  </w:t>
      </w:r>
    </w:p>
    <w:p w14:paraId="25AA94DA" w14:textId="77777777" w:rsidR="00AC3866" w:rsidRPr="00AC3866" w:rsidRDefault="00AC3866" w:rsidP="00AC3866">
      <w:pPr>
        <w:pStyle w:val="ListParagraph"/>
        <w:rPr>
          <w:b/>
          <w:bCs/>
        </w:rPr>
      </w:pPr>
    </w:p>
    <w:p w14:paraId="6A7FC486" w14:textId="33451D8E" w:rsidR="00197906" w:rsidRPr="001C62F6" w:rsidRDefault="00197906" w:rsidP="00A5507A">
      <w:pPr>
        <w:pStyle w:val="ListParagraph"/>
        <w:numPr>
          <w:ilvl w:val="0"/>
          <w:numId w:val="5"/>
        </w:numPr>
        <w:rPr>
          <w:b/>
          <w:bCs/>
        </w:rPr>
      </w:pPr>
      <w:r w:rsidRPr="001C62F6">
        <w:rPr>
          <w:b/>
          <w:bCs/>
        </w:rPr>
        <w:t>Please</w:t>
      </w:r>
      <w:r w:rsidR="00AC3866">
        <w:rPr>
          <w:b/>
          <w:bCs/>
        </w:rPr>
        <w:t xml:space="preserve"> exercise caution</w:t>
      </w:r>
      <w:r w:rsidRPr="001C62F6">
        <w:rPr>
          <w:b/>
          <w:bCs/>
        </w:rPr>
        <w:t xml:space="preserve">. We do not want volunteers climbing tall extension ladders or performing tasks you are not comfortable </w:t>
      </w:r>
      <w:r w:rsidR="001E12C0" w:rsidRPr="001C62F6">
        <w:rPr>
          <w:b/>
          <w:bCs/>
        </w:rPr>
        <w:t>performing</w:t>
      </w:r>
      <w:r w:rsidRPr="001C62F6">
        <w:rPr>
          <w:b/>
          <w:bCs/>
        </w:rPr>
        <w:t xml:space="preserve"> or </w:t>
      </w:r>
      <w:r w:rsidR="00C9113B">
        <w:rPr>
          <w:b/>
          <w:bCs/>
        </w:rPr>
        <w:t>that you feel need</w:t>
      </w:r>
      <w:r w:rsidRPr="001C62F6">
        <w:rPr>
          <w:b/>
          <w:bCs/>
        </w:rPr>
        <w:t xml:space="preserve"> to be done by a professional.</w:t>
      </w:r>
      <w:r w:rsidR="00971E7A" w:rsidRPr="001C62F6">
        <w:rPr>
          <w:b/>
          <w:bCs/>
        </w:rPr>
        <w:t xml:space="preserve">  </w:t>
      </w:r>
    </w:p>
    <w:p w14:paraId="42A33F71" w14:textId="77777777" w:rsidR="00AA74D3" w:rsidRPr="006B59BE" w:rsidRDefault="00AA74D3" w:rsidP="00290BED">
      <w:pPr>
        <w:pStyle w:val="ListParagraph"/>
      </w:pPr>
    </w:p>
    <w:p w14:paraId="0BC5A812" w14:textId="7D500129" w:rsidR="00197906" w:rsidRPr="006B59BE" w:rsidRDefault="0079700B" w:rsidP="00A5507A">
      <w:pPr>
        <w:pStyle w:val="ListParagraph"/>
        <w:numPr>
          <w:ilvl w:val="0"/>
          <w:numId w:val="5"/>
        </w:numPr>
      </w:pPr>
      <w:r w:rsidRPr="006B59BE">
        <w:t xml:space="preserve">If </w:t>
      </w:r>
      <w:r w:rsidR="00E105EF" w:rsidRPr="006B59BE">
        <w:t xml:space="preserve">you </w:t>
      </w:r>
      <w:proofErr w:type="gramStart"/>
      <w:r w:rsidR="00E105EF" w:rsidRPr="006B59BE">
        <w:t>finish</w:t>
      </w:r>
      <w:r w:rsidRPr="006B59BE">
        <w:t xml:space="preserve"> with</w:t>
      </w:r>
      <w:proofErr w:type="gramEnd"/>
      <w:r w:rsidR="00F05326">
        <w:t xml:space="preserve"> all your projects </w:t>
      </w:r>
      <w:r w:rsidR="00281FAA">
        <w:t>early,</w:t>
      </w:r>
      <w:r w:rsidR="00F05326">
        <w:t xml:space="preserve"> please </w:t>
      </w:r>
      <w:r w:rsidR="009003F3">
        <w:t xml:space="preserve">call </w:t>
      </w:r>
      <w:r w:rsidR="00B21D68">
        <w:t>Sandra</w:t>
      </w:r>
      <w:r w:rsidR="00AC3866">
        <w:t xml:space="preserve"> </w:t>
      </w:r>
      <w:proofErr w:type="gramStart"/>
      <w:r w:rsidR="00AC3866">
        <w:t>at</w:t>
      </w:r>
      <w:proofErr w:type="gramEnd"/>
      <w:r w:rsidR="00276242">
        <w:t xml:space="preserve"> </w:t>
      </w:r>
      <w:r w:rsidR="009003F3">
        <w:t>507-</w:t>
      </w:r>
      <w:r w:rsidR="00276242">
        <w:t>2</w:t>
      </w:r>
      <w:r w:rsidR="00B21D68">
        <w:t>17-7780</w:t>
      </w:r>
      <w:r w:rsidR="009003F3">
        <w:t xml:space="preserve"> </w:t>
      </w:r>
      <w:r w:rsidR="00290BED">
        <w:t>s</w:t>
      </w:r>
      <w:r w:rsidRPr="006B59BE">
        <w:t xml:space="preserve">o </w:t>
      </w:r>
      <w:r w:rsidR="00C9113B">
        <w:t>she</w:t>
      </w:r>
      <w:r w:rsidRPr="006B59BE">
        <w:t xml:space="preserve"> can send you to help teams who may have fallen behind.</w:t>
      </w:r>
    </w:p>
    <w:p w14:paraId="38CD8219" w14:textId="77777777" w:rsidR="0079700B" w:rsidRPr="006B59BE" w:rsidRDefault="0079700B" w:rsidP="00290BED">
      <w:pPr>
        <w:pStyle w:val="ListParagraph"/>
      </w:pPr>
    </w:p>
    <w:p w14:paraId="3F04BE77" w14:textId="0DE48490" w:rsidR="0079700B" w:rsidRPr="006B59BE" w:rsidRDefault="0079700B" w:rsidP="00A5507A">
      <w:pPr>
        <w:pStyle w:val="ListParagraph"/>
        <w:numPr>
          <w:ilvl w:val="0"/>
          <w:numId w:val="5"/>
        </w:numPr>
      </w:pPr>
      <w:r w:rsidRPr="006B59BE">
        <w:t xml:space="preserve">If your team has fallen </w:t>
      </w:r>
      <w:r w:rsidR="00281FAA" w:rsidRPr="006B59BE">
        <w:t>behind,</w:t>
      </w:r>
      <w:r w:rsidRPr="006B59BE">
        <w:t xml:space="preserve"> please </w:t>
      </w:r>
      <w:r w:rsidR="003B0E4E" w:rsidRPr="006B59BE">
        <w:t xml:space="preserve">call </w:t>
      </w:r>
      <w:r w:rsidR="00B21D68">
        <w:t>Sandra at 507-217-7780</w:t>
      </w:r>
      <w:r w:rsidR="00D023F6">
        <w:t xml:space="preserve"> </w:t>
      </w:r>
      <w:r w:rsidRPr="006B59BE">
        <w:t xml:space="preserve">so </w:t>
      </w:r>
      <w:r w:rsidR="00C9113B">
        <w:t>she</w:t>
      </w:r>
      <w:r w:rsidR="00F05326">
        <w:t xml:space="preserve"> </w:t>
      </w:r>
      <w:r w:rsidRPr="006B59BE">
        <w:t>can send help</w:t>
      </w:r>
      <w:r w:rsidR="00C9113B">
        <w:t>!</w:t>
      </w:r>
    </w:p>
    <w:p w14:paraId="340BBCB7" w14:textId="77777777" w:rsidR="0079700B" w:rsidRPr="006B59BE" w:rsidRDefault="0079700B" w:rsidP="00290BED">
      <w:pPr>
        <w:pStyle w:val="ListParagraph"/>
      </w:pPr>
    </w:p>
    <w:p w14:paraId="41537805" w14:textId="38455A03" w:rsidR="0079700B" w:rsidRDefault="0079700B" w:rsidP="00A5507A">
      <w:pPr>
        <w:pStyle w:val="ListParagraph"/>
        <w:numPr>
          <w:ilvl w:val="0"/>
          <w:numId w:val="5"/>
        </w:numPr>
      </w:pPr>
      <w:r w:rsidRPr="006B59BE">
        <w:t>Please contact your project recipient if you are running late.  Most of them are anxiously awaiting your arrival.</w:t>
      </w:r>
      <w:r w:rsidR="00971E7A">
        <w:t xml:space="preserve"> </w:t>
      </w:r>
    </w:p>
    <w:p w14:paraId="3A3032DB" w14:textId="77777777" w:rsidR="00D023F6" w:rsidRDefault="00D023F6" w:rsidP="00290BED">
      <w:pPr>
        <w:pStyle w:val="ListParagraph"/>
      </w:pPr>
    </w:p>
    <w:p w14:paraId="53015365" w14:textId="77777777" w:rsidR="006C5082" w:rsidRDefault="00713B29" w:rsidP="006C5082">
      <w:pPr>
        <w:rPr>
          <w:b/>
          <w:bCs/>
        </w:rPr>
      </w:pPr>
      <w:r w:rsidRPr="00CB3101">
        <w:t>If you have any questions about a project, please call.</w:t>
      </w:r>
      <w:r w:rsidR="001E12C0" w:rsidRPr="00CB3101">
        <w:rPr>
          <w:b/>
          <w:bCs/>
        </w:rPr>
        <w:t xml:space="preserve"> </w:t>
      </w:r>
      <w:r w:rsidRPr="00CB3101">
        <w:rPr>
          <w:b/>
          <w:bCs/>
        </w:rPr>
        <w:t xml:space="preserve"> </w:t>
      </w:r>
    </w:p>
    <w:p w14:paraId="321886A5" w14:textId="77777777" w:rsidR="006C5082" w:rsidRDefault="006C5082" w:rsidP="006C5082">
      <w:pPr>
        <w:rPr>
          <w:b/>
          <w:bCs/>
        </w:rPr>
      </w:pPr>
    </w:p>
    <w:p w14:paraId="661BC9A2" w14:textId="71F230B2" w:rsidR="0079700B" w:rsidRPr="00CB3101" w:rsidRDefault="001E12C0" w:rsidP="006C5082">
      <w:pPr>
        <w:rPr>
          <w:b/>
          <w:bCs/>
        </w:rPr>
      </w:pPr>
      <w:r w:rsidRPr="00CB3101">
        <w:rPr>
          <w:b/>
          <w:bCs/>
        </w:rPr>
        <w:t>THANK YOU</w:t>
      </w:r>
      <w:r w:rsidR="00427B1F" w:rsidRPr="00CB3101">
        <w:rPr>
          <w:b/>
          <w:bCs/>
        </w:rPr>
        <w:t xml:space="preserve">, </w:t>
      </w:r>
      <w:r w:rsidR="00427B1F" w:rsidRPr="00CB3101">
        <w:t>o</w:t>
      </w:r>
      <w:r w:rsidR="00E105EF" w:rsidRPr="00CB3101">
        <w:t>nce</w:t>
      </w:r>
      <w:r w:rsidRPr="00CB3101">
        <w:t xml:space="preserve"> again</w:t>
      </w:r>
      <w:r w:rsidR="006C5082">
        <w:t>,</w:t>
      </w:r>
      <w:r w:rsidRPr="00CB3101">
        <w:t xml:space="preserve"> and have fun!</w:t>
      </w:r>
    </w:p>
    <w:p w14:paraId="53133008" w14:textId="5C828000" w:rsidR="001E12C0" w:rsidRPr="00CB3101" w:rsidRDefault="001E12C0" w:rsidP="006C5082"/>
    <w:p w14:paraId="22267721" w14:textId="77777777" w:rsidR="008A5FF4" w:rsidRPr="00CB3101" w:rsidRDefault="008A5FF4" w:rsidP="001E12C0">
      <w:pPr>
        <w:pStyle w:val="Header"/>
        <w:tabs>
          <w:tab w:val="clear" w:pos="4320"/>
          <w:tab w:val="clear" w:pos="8640"/>
        </w:tabs>
        <w:ind w:left="180"/>
        <w:jc w:val="center"/>
        <w:rPr>
          <w:rFonts w:ascii="Times New Roman" w:hAnsi="Times New Roman"/>
          <w:sz w:val="22"/>
          <w:szCs w:val="22"/>
        </w:rPr>
      </w:pPr>
    </w:p>
    <w:p w14:paraId="38B4E6C2" w14:textId="77777777" w:rsidR="008A5FF4" w:rsidRPr="00CB3101" w:rsidRDefault="008A5FF4" w:rsidP="001E12C0">
      <w:pPr>
        <w:pStyle w:val="Header"/>
        <w:tabs>
          <w:tab w:val="clear" w:pos="4320"/>
          <w:tab w:val="clear" w:pos="8640"/>
        </w:tabs>
        <w:ind w:left="180"/>
        <w:jc w:val="center"/>
        <w:rPr>
          <w:rFonts w:ascii="Times New Roman" w:hAnsi="Times New Roman"/>
          <w:sz w:val="22"/>
          <w:szCs w:val="22"/>
        </w:rPr>
      </w:pPr>
    </w:p>
    <w:p w14:paraId="0F057C0B" w14:textId="77777777" w:rsidR="00854121" w:rsidRPr="00CB3101" w:rsidRDefault="00854121">
      <w:pPr>
        <w:jc w:val="center"/>
        <w:rPr>
          <w:b/>
          <w:bCs/>
          <w:sz w:val="22"/>
          <w:szCs w:val="22"/>
        </w:rPr>
      </w:pPr>
      <w:r w:rsidRPr="00CB3101">
        <w:rPr>
          <w:b/>
          <w:bCs/>
          <w:sz w:val="22"/>
          <w:szCs w:val="22"/>
        </w:rPr>
        <w:t>United Way of the Brown County Area, Inc.</w:t>
      </w:r>
    </w:p>
    <w:p w14:paraId="6074641F" w14:textId="3BAA8D04" w:rsidR="00854121" w:rsidRPr="00CB3101" w:rsidRDefault="00B21D68">
      <w:pPr>
        <w:jc w:val="center"/>
        <w:rPr>
          <w:sz w:val="22"/>
          <w:szCs w:val="22"/>
        </w:rPr>
      </w:pPr>
      <w:r>
        <w:rPr>
          <w:sz w:val="22"/>
          <w:szCs w:val="22"/>
        </w:rPr>
        <w:t>108 N Minnesota Street</w:t>
      </w:r>
      <w:r w:rsidR="003828FA">
        <w:rPr>
          <w:sz w:val="22"/>
          <w:szCs w:val="22"/>
        </w:rPr>
        <w:t>, N</w:t>
      </w:r>
      <w:r w:rsidR="00A5507A" w:rsidRPr="00CB3101">
        <w:rPr>
          <w:sz w:val="22"/>
          <w:szCs w:val="22"/>
        </w:rPr>
        <w:t>ew Ulm</w:t>
      </w:r>
      <w:r w:rsidR="003828FA">
        <w:rPr>
          <w:sz w:val="22"/>
          <w:szCs w:val="22"/>
        </w:rPr>
        <w:t>, MN</w:t>
      </w:r>
    </w:p>
    <w:p w14:paraId="6C31E6F4" w14:textId="608233C9" w:rsidR="00854121" w:rsidRPr="00CB3101" w:rsidRDefault="00854121" w:rsidP="001E12C0">
      <w:pPr>
        <w:tabs>
          <w:tab w:val="left" w:pos="2340"/>
        </w:tabs>
        <w:jc w:val="center"/>
        <w:rPr>
          <w:sz w:val="22"/>
          <w:szCs w:val="22"/>
        </w:rPr>
      </w:pPr>
      <w:r w:rsidRPr="00CB3101">
        <w:rPr>
          <w:sz w:val="22"/>
          <w:szCs w:val="22"/>
        </w:rPr>
        <w:t>Phone:  507-354-6512</w:t>
      </w:r>
    </w:p>
    <w:sectPr w:rsidR="00854121" w:rsidRPr="00CB3101" w:rsidSect="0009514C">
      <w:pgSz w:w="12240" w:h="15840"/>
      <w:pgMar w:top="900" w:right="108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78C7"/>
    <w:multiLevelType w:val="hybridMultilevel"/>
    <w:tmpl w:val="805A7C94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737AB"/>
    <w:multiLevelType w:val="hybridMultilevel"/>
    <w:tmpl w:val="C65C5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C962B5"/>
    <w:multiLevelType w:val="hybridMultilevel"/>
    <w:tmpl w:val="D9424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94221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5F0913"/>
    <w:multiLevelType w:val="singleLevel"/>
    <w:tmpl w:val="F754D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6CA412E8"/>
    <w:multiLevelType w:val="hybridMultilevel"/>
    <w:tmpl w:val="E3FA9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181328">
    <w:abstractNumId w:val="3"/>
  </w:num>
  <w:num w:numId="2" w16cid:durableId="1145463967">
    <w:abstractNumId w:val="4"/>
  </w:num>
  <w:num w:numId="3" w16cid:durableId="16395104">
    <w:abstractNumId w:val="0"/>
  </w:num>
  <w:num w:numId="4" w16cid:durableId="1552619021">
    <w:abstractNumId w:val="1"/>
  </w:num>
  <w:num w:numId="5" w16cid:durableId="885338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A9"/>
    <w:rsid w:val="00004CFC"/>
    <w:rsid w:val="00005EA6"/>
    <w:rsid w:val="00070324"/>
    <w:rsid w:val="000741BA"/>
    <w:rsid w:val="0009514C"/>
    <w:rsid w:val="000E17F5"/>
    <w:rsid w:val="000E26E7"/>
    <w:rsid w:val="00197906"/>
    <w:rsid w:val="001C62F6"/>
    <w:rsid w:val="001E12C0"/>
    <w:rsid w:val="001E679F"/>
    <w:rsid w:val="00217107"/>
    <w:rsid w:val="00252BA9"/>
    <w:rsid w:val="00262FCF"/>
    <w:rsid w:val="00276242"/>
    <w:rsid w:val="00281FAA"/>
    <w:rsid w:val="00290BED"/>
    <w:rsid w:val="002B105F"/>
    <w:rsid w:val="002B2345"/>
    <w:rsid w:val="002E4E36"/>
    <w:rsid w:val="00307875"/>
    <w:rsid w:val="00323483"/>
    <w:rsid w:val="00342FA0"/>
    <w:rsid w:val="003828FA"/>
    <w:rsid w:val="003B0E4E"/>
    <w:rsid w:val="003F5E4C"/>
    <w:rsid w:val="00412F47"/>
    <w:rsid w:val="00421A3E"/>
    <w:rsid w:val="00427B1F"/>
    <w:rsid w:val="004414E4"/>
    <w:rsid w:val="004D0488"/>
    <w:rsid w:val="00504F8F"/>
    <w:rsid w:val="00547080"/>
    <w:rsid w:val="00554683"/>
    <w:rsid w:val="005876C3"/>
    <w:rsid w:val="00602EDB"/>
    <w:rsid w:val="00617A55"/>
    <w:rsid w:val="0067089F"/>
    <w:rsid w:val="00695FA2"/>
    <w:rsid w:val="006B59BE"/>
    <w:rsid w:val="006C5082"/>
    <w:rsid w:val="006C7CF6"/>
    <w:rsid w:val="006D4ECC"/>
    <w:rsid w:val="00713906"/>
    <w:rsid w:val="00713B29"/>
    <w:rsid w:val="00764B11"/>
    <w:rsid w:val="00766BF7"/>
    <w:rsid w:val="007775CC"/>
    <w:rsid w:val="0079700B"/>
    <w:rsid w:val="007A28CE"/>
    <w:rsid w:val="007C4A27"/>
    <w:rsid w:val="007E2FA9"/>
    <w:rsid w:val="008202B1"/>
    <w:rsid w:val="00821673"/>
    <w:rsid w:val="008466E2"/>
    <w:rsid w:val="00854121"/>
    <w:rsid w:val="00863BC9"/>
    <w:rsid w:val="008A15EB"/>
    <w:rsid w:val="008A5FF4"/>
    <w:rsid w:val="008C5046"/>
    <w:rsid w:val="008D01C6"/>
    <w:rsid w:val="009003F3"/>
    <w:rsid w:val="00904356"/>
    <w:rsid w:val="00910320"/>
    <w:rsid w:val="009215CD"/>
    <w:rsid w:val="00943F89"/>
    <w:rsid w:val="00971E7A"/>
    <w:rsid w:val="00995C13"/>
    <w:rsid w:val="009D41EF"/>
    <w:rsid w:val="00A258D7"/>
    <w:rsid w:val="00A36EF2"/>
    <w:rsid w:val="00A459DF"/>
    <w:rsid w:val="00A5507A"/>
    <w:rsid w:val="00AA74D3"/>
    <w:rsid w:val="00AC1090"/>
    <w:rsid w:val="00AC3866"/>
    <w:rsid w:val="00B21D68"/>
    <w:rsid w:val="00B6238C"/>
    <w:rsid w:val="00B65D39"/>
    <w:rsid w:val="00BA6D67"/>
    <w:rsid w:val="00C15C71"/>
    <w:rsid w:val="00C371CD"/>
    <w:rsid w:val="00C9113B"/>
    <w:rsid w:val="00C9616D"/>
    <w:rsid w:val="00CB3101"/>
    <w:rsid w:val="00CD3DEC"/>
    <w:rsid w:val="00CE2584"/>
    <w:rsid w:val="00D023F6"/>
    <w:rsid w:val="00DC2655"/>
    <w:rsid w:val="00DC3407"/>
    <w:rsid w:val="00DC600B"/>
    <w:rsid w:val="00E000B7"/>
    <w:rsid w:val="00E06B29"/>
    <w:rsid w:val="00E105EF"/>
    <w:rsid w:val="00E21510"/>
    <w:rsid w:val="00E333DE"/>
    <w:rsid w:val="00E51BBD"/>
    <w:rsid w:val="00E61D69"/>
    <w:rsid w:val="00ED0566"/>
    <w:rsid w:val="00ED1D53"/>
    <w:rsid w:val="00EF30AE"/>
    <w:rsid w:val="00F033D1"/>
    <w:rsid w:val="00F05326"/>
    <w:rsid w:val="00F33B14"/>
    <w:rsid w:val="00F45EE8"/>
    <w:rsid w:val="00F63B55"/>
    <w:rsid w:val="00FC3934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70E7D"/>
  <w15:chartTrackingRefBased/>
  <w15:docId w15:val="{FA9B0F3F-3F07-4BC9-AC5F-E4269D1C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ill Sans MT" w:hAnsi="Gill Sans MT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Garamond" w:hAnsi="Garamond"/>
      <w:szCs w:val="20"/>
    </w:rPr>
  </w:style>
  <w:style w:type="paragraph" w:styleId="Title">
    <w:name w:val="Title"/>
    <w:basedOn w:val="Normal"/>
    <w:qFormat/>
    <w:pPr>
      <w:jc w:val="center"/>
    </w:pPr>
    <w:rPr>
      <w:rFonts w:ascii="Gill Sans MT" w:hAnsi="Gill Sans MT"/>
      <w:b/>
      <w:bCs/>
      <w:sz w:val="40"/>
      <w:szCs w:val="20"/>
    </w:rPr>
  </w:style>
  <w:style w:type="paragraph" w:styleId="BodyTextIndent3">
    <w:name w:val="Body Text Indent 3"/>
    <w:basedOn w:val="Normal"/>
    <w:pPr>
      <w:ind w:lef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A25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B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AF9F888D6804999D0571A353F4A60" ma:contentTypeVersion="15" ma:contentTypeDescription="Create a new document." ma:contentTypeScope="" ma:versionID="498ac5c625c4cffcec66eedab2e516ae">
  <xsd:schema xmlns:xsd="http://www.w3.org/2001/XMLSchema" xmlns:xs="http://www.w3.org/2001/XMLSchema" xmlns:p="http://schemas.microsoft.com/office/2006/metadata/properties" xmlns:ns2="1ac878f8-6c2f-42c5-aedd-e891835e6df7" xmlns:ns3="8b64a958-0af4-4941-8f5d-1486423d508c" targetNamespace="http://schemas.microsoft.com/office/2006/metadata/properties" ma:root="true" ma:fieldsID="a92a06f82d43d48f685c1d3fb2e988ff" ns2:_="" ns3:_="">
    <xsd:import namespace="1ac878f8-6c2f-42c5-aedd-e891835e6df7"/>
    <xsd:import namespace="8b64a958-0af4-4941-8f5d-1486423d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878f8-6c2f-42c5-aedd-e891835e6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dcc300-a7b6-474e-80e8-23561c3ee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a958-0af4-4941-8f5d-1486423d508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908c08-8659-4ce5-a6a9-f2fadf34de5c}" ma:internalName="TaxCatchAll" ma:showField="CatchAllData" ma:web="8b64a958-0af4-4941-8f5d-1486423d5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878f8-6c2f-42c5-aedd-e891835e6df7">
      <Terms xmlns="http://schemas.microsoft.com/office/infopath/2007/PartnerControls"/>
    </lcf76f155ced4ddcb4097134ff3c332f>
    <TaxCatchAll xmlns="8b64a958-0af4-4941-8f5d-1486423d50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EC5C6-9722-41F0-BA60-8F37303A55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35C97B-F302-4531-9D39-43C964FD4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878f8-6c2f-42c5-aedd-e891835e6df7"/>
    <ds:schemaRef ds:uri="8b64a958-0af4-4941-8f5d-1486423d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75141-DC46-4104-AA3A-57DA752A40E0}">
  <ds:schemaRefs>
    <ds:schemaRef ds:uri="http://schemas.microsoft.com/office/2006/metadata/properties"/>
    <ds:schemaRef ds:uri="http://schemas.microsoft.com/office/infopath/2007/PartnerControls"/>
    <ds:schemaRef ds:uri="1ac878f8-6c2f-42c5-aedd-e891835e6df7"/>
    <ds:schemaRef ds:uri="8b64a958-0af4-4941-8f5d-1486423d508c"/>
  </ds:schemaRefs>
</ds:datastoreItem>
</file>

<file path=customXml/itemProps4.xml><?xml version="1.0" encoding="utf-8"?>
<ds:datastoreItem xmlns:ds="http://schemas.openxmlformats.org/officeDocument/2006/customXml" ds:itemID="{14D3FDB2-BB2F-4EDE-998C-8C260F198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1462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United Way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</dc:creator>
  <cp:keywords/>
  <cp:lastModifiedBy>Sandra Juni</cp:lastModifiedBy>
  <cp:revision>2</cp:revision>
  <cp:lastPrinted>2023-08-09T21:40:00Z</cp:lastPrinted>
  <dcterms:created xsi:type="dcterms:W3CDTF">2025-09-09T21:39:00Z</dcterms:created>
  <dcterms:modified xsi:type="dcterms:W3CDTF">2025-09-09T21:39:00Z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UW Office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UW Office</vt:lpwstr>
  </property>
  <property fmtid="{D5CDD505-2E9C-101B-9397-08002B2CF9AE}" pid="6" name="ContentTypeId">
    <vt:lpwstr>0x010100698AF9F888D6804999D0571A353F4A60</vt:lpwstr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GrammarlyDocumentId">
    <vt:lpwstr>f232579e-709f-4bec-9573-2a525e3af6a9</vt:lpwstr>
  </property>
</Properties>
</file>